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18F75A1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B326B6">
        <w:rPr>
          <w:b/>
          <w:sz w:val="20"/>
          <w:szCs w:val="20"/>
          <w:lang w:val="kk-KZ"/>
        </w:rPr>
        <w:t>4</w:t>
      </w:r>
      <w:r w:rsidR="00C119D6" w:rsidRPr="00C119D6">
        <w:rPr>
          <w:b/>
          <w:sz w:val="20"/>
          <w:szCs w:val="20"/>
        </w:rPr>
        <w:t>-202</w:t>
      </w:r>
      <w:r w:rsidR="00B326B6">
        <w:rPr>
          <w:b/>
          <w:sz w:val="20"/>
          <w:szCs w:val="20"/>
          <w:lang w:val="kk-KZ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F1D078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C4012">
        <w:rPr>
          <w:b/>
          <w:sz w:val="20"/>
          <w:szCs w:val="20"/>
        </w:rPr>
        <w:t>Графика фирменного стиля</w:t>
      </w:r>
      <w:r w:rsidR="00C119D6" w:rsidRPr="00C119D6">
        <w:rPr>
          <w:b/>
          <w:sz w:val="20"/>
          <w:szCs w:val="20"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E6136" w14:textId="77777777" w:rsidR="009F5ACA" w:rsidRDefault="009F5ACA">
            <w:pPr>
              <w:rPr>
                <w:sz w:val="20"/>
                <w:szCs w:val="20"/>
              </w:rPr>
            </w:pPr>
            <w:bookmarkStart w:id="0" w:name="_Hlk156431548"/>
            <w:r w:rsidRPr="009F5ACA">
              <w:rPr>
                <w:sz w:val="20"/>
                <w:szCs w:val="20"/>
              </w:rPr>
              <w:t>Промграфика и</w:t>
            </w:r>
            <w:r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</w:rPr>
              <w:t>упаковка</w:t>
            </w:r>
            <w:r>
              <w:rPr>
                <w:sz w:val="20"/>
                <w:szCs w:val="20"/>
              </w:rPr>
              <w:t xml:space="preserve"> </w:t>
            </w:r>
          </w:p>
          <w:bookmarkEnd w:id="0"/>
          <w:p w14:paraId="5604C44C" w14:textId="6FB39F97" w:rsidR="00AB0852" w:rsidRPr="003F2DC5" w:rsidRDefault="009F5ACA">
            <w:pPr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B91CBC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45370CEC" w:rsidR="00A77510" w:rsidRPr="003F2DC5" w:rsidRDefault="00F01C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F01C1B" w:rsidRDefault="002668F7" w:rsidP="00A36C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История п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F6270E" w:rsidRPr="00F01C1B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57D65339" w:rsidR="008642A4" w:rsidRPr="00F01C1B" w:rsidRDefault="008358C3" w:rsidP="00D42F9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2F9B" w:rsidRPr="00F01C1B">
              <w:rPr>
                <w:bCs/>
                <w:color w:val="000000" w:themeColor="text1"/>
                <w:sz w:val="20"/>
                <w:szCs w:val="20"/>
              </w:rPr>
              <w:t>Графика фирменног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D42F9B" w:rsidRPr="00F01C1B">
              <w:rPr>
                <w:bCs/>
                <w:color w:val="000000" w:themeColor="text1"/>
                <w:sz w:val="20"/>
                <w:szCs w:val="20"/>
              </w:rPr>
              <w:t>фирменного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2015934E" w:rsidR="00EB7848" w:rsidRPr="00F01C1B" w:rsidRDefault="00A36C1C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 xml:space="preserve"> к празднику НАУРЫЗ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Формирование фирменных цветов.</w:t>
            </w:r>
          </w:p>
          <w:bookmarkEnd w:id="1"/>
          <w:p w14:paraId="34E2664F" w14:textId="50246298" w:rsidR="008642A4" w:rsidRPr="00F01C1B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F01C1B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F01C1B" w:rsidRDefault="00A36C1C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2DDC7789" w:rsidR="008642A4" w:rsidRPr="00F01C1B" w:rsidRDefault="008642A4" w:rsidP="00DC04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История развития </w:t>
            </w:r>
            <w:r w:rsidR="0003740E" w:rsidRPr="00F01C1B">
              <w:rPr>
                <w:color w:val="000000" w:themeColor="text1"/>
                <w:sz w:val="20"/>
                <w:szCs w:val="20"/>
                <w:lang w:val="kk-KZ"/>
              </w:rPr>
              <w:t>фирменного стиля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 (графические элементы в продукции - товарные знаки, этикетки. наклейки, проспекты). Назначение, задачи и классификация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6BB18D7F" w:rsidR="00AA3189" w:rsidRPr="00F01C1B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Требования к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логотипу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  <w:r w:rsidRPr="00F01C1B">
              <w:rPr>
                <w:color w:val="000000" w:themeColor="text1"/>
                <w:sz w:val="20"/>
                <w:szCs w:val="20"/>
              </w:rPr>
              <w:t>и</w:t>
            </w:r>
          </w:p>
          <w:p w14:paraId="02BB0B96" w14:textId="2E2E79A6" w:rsidR="008642A4" w:rsidRPr="00F01C1B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F01C1B" w:rsidRDefault="00F6270E" w:rsidP="00F77EF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F01C1B">
              <w:rPr>
                <w:color w:val="000000" w:themeColor="text1"/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F01C1B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F01C1B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F01C1B" w:rsidRDefault="00AA3189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F01C1B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Фирменный стииль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брендбук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образцы прикладного искусства.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F01C1B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F01C1B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F01C1B" w:rsidRDefault="00EF36D4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F01C1B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F01C1B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F01C1B" w:rsidRDefault="006B0C75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F01C1B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11</w:t>
            </w:r>
            <w:r w:rsidR="0028445E" w:rsidRPr="00F01C1B">
              <w:rPr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F01C1B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F01C1B" w:rsidRDefault="0028445E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F01C1B" w:rsidRDefault="0028445E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830F82" w:rsidRPr="00F01C1B">
              <w:rPr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F01C1B" w:rsidRDefault="00830F82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F01C1B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F01C1B" w:rsidRDefault="006B0C75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40ACA52" w14:textId="77777777" w:rsidR="00503D2E" w:rsidRPr="000648A9" w:rsidRDefault="00503D2E" w:rsidP="00503D2E">
      <w:pPr>
        <w:spacing w:after="12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                </w:t>
      </w:r>
      <w:r>
        <w:rPr>
          <w:b/>
          <w:sz w:val="20"/>
          <w:szCs w:val="20"/>
          <w:lang w:val="kk-KZ"/>
        </w:rPr>
        <w:t xml:space="preserve">   </w:t>
      </w:r>
      <w:r w:rsidRPr="000648A9">
        <w:rPr>
          <w:b/>
          <w:sz w:val="20"/>
          <w:szCs w:val="20"/>
          <w:lang w:val="kk-KZ"/>
        </w:rPr>
        <w:t>Қ.</w:t>
      </w:r>
      <w:r>
        <w:rPr>
          <w:b/>
          <w:sz w:val="20"/>
          <w:szCs w:val="20"/>
          <w:lang w:val="kk-KZ"/>
        </w:rPr>
        <w:t xml:space="preserve"> </w:t>
      </w:r>
      <w:r w:rsidRPr="000648A9">
        <w:rPr>
          <w:b/>
          <w:sz w:val="20"/>
          <w:szCs w:val="20"/>
          <w:lang w:val="kk-KZ"/>
        </w:rPr>
        <w:t>Әуесбай</w:t>
      </w:r>
    </w:p>
    <w:p w14:paraId="7D006029" w14:textId="77777777" w:rsidR="00503D2E" w:rsidRPr="000648A9" w:rsidRDefault="00503D2E" w:rsidP="00503D2E">
      <w:pPr>
        <w:spacing w:after="120"/>
        <w:jc w:val="both"/>
        <w:rPr>
          <w:b/>
          <w:sz w:val="20"/>
          <w:szCs w:val="20"/>
          <w:lang w:val="kk-KZ"/>
        </w:rPr>
      </w:pPr>
    </w:p>
    <w:p w14:paraId="127603D4" w14:textId="77777777" w:rsidR="00503D2E" w:rsidRPr="000648A9" w:rsidRDefault="00503D2E" w:rsidP="00503D2E">
      <w:pPr>
        <w:widowControl w:val="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>Оқыту және білім беру сапасы бойынша</w:t>
      </w:r>
    </w:p>
    <w:p w14:paraId="547D841A" w14:textId="77777777" w:rsidR="00503D2E" w:rsidRPr="000648A9" w:rsidRDefault="00503D2E" w:rsidP="00503D2E">
      <w:pPr>
        <w:widowControl w:val="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Академиялық комитетінің төрайымы                                </w:t>
      </w:r>
      <w:r w:rsidRPr="000648A9">
        <w:rPr>
          <w:b/>
          <w:sz w:val="20"/>
          <w:szCs w:val="20"/>
          <w:lang w:val="kk-KZ"/>
        </w:rPr>
        <w:tab/>
      </w:r>
      <w:r w:rsidRPr="000648A9">
        <w:rPr>
          <w:b/>
          <w:sz w:val="20"/>
          <w:szCs w:val="20"/>
          <w:lang w:val="kk-KZ"/>
        </w:rPr>
        <w:tab/>
        <w:t xml:space="preserve">       </w:t>
      </w:r>
      <w:r>
        <w:rPr>
          <w:b/>
          <w:sz w:val="20"/>
          <w:szCs w:val="20"/>
          <w:lang w:val="kk-KZ"/>
        </w:rPr>
        <w:t xml:space="preserve"> </w:t>
      </w:r>
      <w:r w:rsidRPr="000648A9">
        <w:rPr>
          <w:b/>
          <w:sz w:val="20"/>
          <w:szCs w:val="20"/>
          <w:lang w:val="kk-KZ"/>
        </w:rPr>
        <w:t>М.О.</w:t>
      </w:r>
      <w:r>
        <w:rPr>
          <w:b/>
          <w:sz w:val="20"/>
          <w:szCs w:val="20"/>
          <w:lang w:val="kk-KZ"/>
        </w:rPr>
        <w:t xml:space="preserve"> Негізбаева</w:t>
      </w:r>
    </w:p>
    <w:p w14:paraId="6E41BA1A" w14:textId="77777777" w:rsidR="00503D2E" w:rsidRPr="000648A9" w:rsidRDefault="00503D2E" w:rsidP="00503D2E">
      <w:pPr>
        <w:spacing w:after="120"/>
        <w:jc w:val="both"/>
        <w:rPr>
          <w:b/>
          <w:sz w:val="20"/>
          <w:szCs w:val="20"/>
          <w:lang w:val="kk-KZ"/>
        </w:rPr>
      </w:pPr>
    </w:p>
    <w:p w14:paraId="6A8D5D6C" w14:textId="77777777" w:rsidR="00503D2E" w:rsidRPr="000648A9" w:rsidRDefault="00503D2E" w:rsidP="00503D2E">
      <w:pPr>
        <w:spacing w:after="12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</w:t>
      </w:r>
    </w:p>
    <w:p w14:paraId="4C45DA51" w14:textId="77777777" w:rsidR="00503D2E" w:rsidRPr="000648A9" w:rsidRDefault="00503D2E" w:rsidP="00503D2E">
      <w:pPr>
        <w:spacing w:after="120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</w:rPr>
        <w:t xml:space="preserve">Заведующий кафедрой </w:t>
      </w: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0648A9">
        <w:rPr>
          <w:b/>
          <w:sz w:val="20"/>
          <w:szCs w:val="20"/>
        </w:rPr>
        <w:t xml:space="preserve"> А.</w:t>
      </w:r>
      <w:r w:rsidRPr="000648A9">
        <w:rPr>
          <w:b/>
          <w:sz w:val="20"/>
          <w:szCs w:val="20"/>
          <w:lang w:val="kk-KZ"/>
        </w:rPr>
        <w:t>Ә.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Рамазан </w:t>
      </w:r>
    </w:p>
    <w:p w14:paraId="2ED5265A" w14:textId="77777777" w:rsidR="00503D2E" w:rsidRPr="000648A9" w:rsidRDefault="00503D2E" w:rsidP="00503D2E">
      <w:pPr>
        <w:spacing w:after="120"/>
        <w:rPr>
          <w:b/>
          <w:sz w:val="20"/>
          <w:szCs w:val="20"/>
        </w:rPr>
      </w:pPr>
    </w:p>
    <w:p w14:paraId="422D04C4" w14:textId="77777777" w:rsidR="00503D2E" w:rsidRPr="000648A9" w:rsidRDefault="00503D2E" w:rsidP="00503D2E">
      <w:pPr>
        <w:spacing w:after="120"/>
        <w:rPr>
          <w:sz w:val="20"/>
          <w:szCs w:val="20"/>
          <w:lang w:val="kk-KZ"/>
        </w:rPr>
      </w:pPr>
      <w:r w:rsidRPr="000648A9">
        <w:rPr>
          <w:b/>
          <w:sz w:val="20"/>
          <w:szCs w:val="20"/>
        </w:rPr>
        <w:t xml:space="preserve">Лектор </w:t>
      </w: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Серікбай Б</w:t>
      </w:r>
      <w:r w:rsidRPr="000648A9">
        <w:rPr>
          <w:b/>
          <w:sz w:val="20"/>
          <w:szCs w:val="20"/>
        </w:rPr>
        <w:t>.</w:t>
      </w:r>
      <w:r w:rsidRPr="000648A9">
        <w:rPr>
          <w:b/>
          <w:sz w:val="20"/>
          <w:szCs w:val="20"/>
          <w:lang w:val="kk-KZ"/>
        </w:rPr>
        <w:t>Ф.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  <w:bookmarkStart w:id="2" w:name="_GoBack"/>
      <w:bookmarkEnd w:id="2"/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925C" w14:textId="77777777" w:rsidR="00B91CBC" w:rsidRDefault="00B91CBC" w:rsidP="004C6A23">
      <w:r>
        <w:separator/>
      </w:r>
    </w:p>
  </w:endnote>
  <w:endnote w:type="continuationSeparator" w:id="0">
    <w:p w14:paraId="7C7EEF1E" w14:textId="77777777" w:rsidR="00B91CBC" w:rsidRDefault="00B91CBC" w:rsidP="004C6A23">
      <w:r>
        <w:continuationSeparator/>
      </w:r>
    </w:p>
  </w:endnote>
  <w:endnote w:type="continuationNotice" w:id="1">
    <w:p w14:paraId="4D96C178" w14:textId="77777777" w:rsidR="00B91CBC" w:rsidRDefault="00B91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A764B" w14:textId="77777777" w:rsidR="00B91CBC" w:rsidRDefault="00B91CBC" w:rsidP="004C6A23">
      <w:r>
        <w:separator/>
      </w:r>
    </w:p>
  </w:footnote>
  <w:footnote w:type="continuationSeparator" w:id="0">
    <w:p w14:paraId="44A08526" w14:textId="77777777" w:rsidR="00B91CBC" w:rsidRDefault="00B91CBC" w:rsidP="004C6A23">
      <w:r>
        <w:continuationSeparator/>
      </w:r>
    </w:p>
  </w:footnote>
  <w:footnote w:type="continuationNotice" w:id="1">
    <w:p w14:paraId="4E0E7686" w14:textId="77777777" w:rsidR="00B91CBC" w:rsidRDefault="00B91C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0ECD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3D2E"/>
    <w:rsid w:val="005070ED"/>
    <w:rsid w:val="00517B82"/>
    <w:rsid w:val="00522BE3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4DB9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26B6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1CBC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1C1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3</cp:revision>
  <cp:lastPrinted>2023-06-26T06:38:00Z</cp:lastPrinted>
  <dcterms:created xsi:type="dcterms:W3CDTF">2024-12-04T05:54:00Z</dcterms:created>
  <dcterms:modified xsi:type="dcterms:W3CDTF">2025-01-02T15:31:00Z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